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98E0F" wp14:editId="602BAAB7">
                <wp:simplePos x="0" y="0"/>
                <wp:positionH relativeFrom="page">
                  <wp:posOffset>438150</wp:posOffset>
                </wp:positionH>
                <wp:positionV relativeFrom="paragraph">
                  <wp:posOffset>7620</wp:posOffset>
                </wp:positionV>
                <wp:extent cx="6886575" cy="1816100"/>
                <wp:effectExtent l="0" t="0" r="28575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16100"/>
                        </a:xfrm>
                        <a:prstGeom prst="rect">
                          <a:avLst/>
                        </a:prstGeom>
                        <a:solidFill>
                          <a:srgbClr val="63978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2171" w:rsidRDefault="00C82171" w:rsidP="00C82171">
                            <w:pPr>
                              <w:spacing w:after="0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C3BA9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Kirchenvorstandswahlen </w:t>
                            </w:r>
                          </w:p>
                          <w:p w:rsidR="00C82171" w:rsidRPr="001C3BA9" w:rsidRDefault="00C82171" w:rsidP="00C82171">
                            <w:pPr>
                              <w:spacing w:after="120"/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1C3BA9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im Erzbistum Köln</w:t>
                            </w:r>
                          </w:p>
                          <w:p w:rsidR="00C82171" w:rsidRPr="001C3BA9" w:rsidRDefault="00C82171" w:rsidP="00C82171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60"/>
                                <w:szCs w:val="60"/>
                              </w:rPr>
                              <w:t>06./07. November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98E0F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4.5pt;margin-top:.6pt;width:542.25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" fillcolor="#639786" strokeweight=".5pt">
                <v:textbox>
                  <w:txbxContent>
                    <w:p w:rsidR="00C82171" w:rsidRDefault="00C82171" w:rsidP="00C82171">
                      <w:pPr>
                        <w:spacing w:after="0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1C3BA9">
                        <w:rPr>
                          <w:rFonts w:ascii="Myriad Pro" w:hAnsi="Myriad Pro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Kirchenvorstandswahlen </w:t>
                      </w:r>
                    </w:p>
                    <w:p w:rsidR="00C82171" w:rsidRPr="001C3BA9" w:rsidRDefault="00C82171" w:rsidP="00C82171">
                      <w:pPr>
                        <w:spacing w:after="120"/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1C3BA9">
                        <w:rPr>
                          <w:rFonts w:ascii="Myriad Pro" w:hAnsi="Myriad Pro"/>
                          <w:b/>
                          <w:color w:val="FFFFFF" w:themeColor="background1"/>
                          <w:sz w:val="60"/>
                          <w:szCs w:val="60"/>
                        </w:rPr>
                        <w:t>im Erzbistum Köln</w:t>
                      </w:r>
                    </w:p>
                    <w:p w:rsidR="00C82171" w:rsidRPr="001C3BA9" w:rsidRDefault="00C82171" w:rsidP="00C82171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60"/>
                          <w:szCs w:val="60"/>
                        </w:rPr>
                        <w:t>06./07. November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6412373" wp14:editId="0BF994A6">
            <wp:simplePos x="0" y="0"/>
            <wp:positionH relativeFrom="column">
              <wp:posOffset>644403</wp:posOffset>
            </wp:positionH>
            <wp:positionV relativeFrom="paragraph">
              <wp:posOffset>154723</wp:posOffset>
            </wp:positionV>
            <wp:extent cx="835025" cy="834390"/>
            <wp:effectExtent l="0" t="0" r="3175" b="3810"/>
            <wp:wrapNone/>
            <wp:docPr id="32" name="Grafik 32" descr="Bildergebnis für wa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wah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100000">
                                  <a14:foregroundMark x1="11556" y1="28125" x2="11556" y2="28125"/>
                                  <a14:foregroundMark x1="5778" y1="37500" x2="5778" y2="3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pStyle w:val="Flietext"/>
      </w:pPr>
    </w:p>
    <w:p w:rsidR="00C82171" w:rsidRDefault="00C82171" w:rsidP="00C82171">
      <w:pPr>
        <w:spacing w:after="0"/>
        <w:jc w:val="center"/>
        <w:rPr>
          <w:rFonts w:ascii="Myriad Pro" w:hAnsi="Myriad Pro"/>
          <w:b/>
          <w:sz w:val="36"/>
        </w:rPr>
      </w:pPr>
      <w:r w:rsidRPr="00800349">
        <w:rPr>
          <w:rFonts w:ascii="Myriad Pro" w:hAnsi="Myriad Pro"/>
          <w:b/>
          <w:sz w:val="36"/>
        </w:rPr>
        <w:t>Unsere Kandidaten für die 8 Frechener Pfarrgemeinden</w:t>
      </w:r>
    </w:p>
    <w:p w:rsidR="00C82171" w:rsidRPr="00800349" w:rsidRDefault="00C82171" w:rsidP="00C82171">
      <w:pPr>
        <w:jc w:val="center"/>
        <w:rPr>
          <w:rFonts w:ascii="Myriad Pro" w:hAnsi="Myriad Pro"/>
          <w:b/>
          <w:sz w:val="36"/>
        </w:rPr>
      </w:pPr>
      <w:r w:rsidRPr="00800349">
        <w:rPr>
          <w:rFonts w:ascii="Myriad Pro" w:hAnsi="Myriad Pro"/>
          <w:b/>
          <w:sz w:val="36"/>
        </w:rPr>
        <w:t xml:space="preserve"> (vorläufig</w:t>
      </w:r>
      <w:r>
        <w:rPr>
          <w:rFonts w:ascii="Myriad Pro" w:hAnsi="Myriad Pro"/>
          <w:b/>
          <w:sz w:val="36"/>
        </w:rPr>
        <w:t>e Vorschlagslisten</w:t>
      </w:r>
      <w:r w:rsidRPr="00800349">
        <w:rPr>
          <w:rFonts w:ascii="Myriad Pro" w:hAnsi="Myriad Pro"/>
          <w:b/>
          <w:sz w:val="36"/>
        </w:rPr>
        <w:t>)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Heilig Geist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Default="00C82171" w:rsidP="00C82171">
            <w:pPr>
              <w:spacing w:after="0"/>
            </w:pPr>
            <w:r>
              <w:t>Bartscherer, Gregor</w:t>
            </w:r>
          </w:p>
          <w:p w:rsidR="00C82171" w:rsidRDefault="00C82171" w:rsidP="00C82171">
            <w:pPr>
              <w:spacing w:after="0"/>
            </w:pPr>
            <w:proofErr w:type="spellStart"/>
            <w:r>
              <w:t>Hochbaum</w:t>
            </w:r>
            <w:proofErr w:type="spellEnd"/>
            <w:r>
              <w:t>, Michael</w:t>
            </w:r>
          </w:p>
          <w:p w:rsidR="00C82171" w:rsidRDefault="00C82171" w:rsidP="00C82171">
            <w:pPr>
              <w:spacing w:after="0"/>
            </w:pPr>
            <w:proofErr w:type="spellStart"/>
            <w:r>
              <w:t>Porschen</w:t>
            </w:r>
            <w:proofErr w:type="spellEnd"/>
            <w:r>
              <w:t>, Lieselotte</w:t>
            </w:r>
          </w:p>
          <w:p w:rsidR="00C82171" w:rsidRPr="00800349" w:rsidRDefault="00C82171" w:rsidP="00C82171">
            <w:pPr>
              <w:spacing w:after="0"/>
            </w:pPr>
            <w:r>
              <w:t>Prinz, Eckhard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Antonius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Becker, Günter</w:t>
            </w:r>
          </w:p>
          <w:p w:rsidR="00C82171" w:rsidRPr="00800349" w:rsidRDefault="00C82171" w:rsidP="00C82171">
            <w:pPr>
              <w:spacing w:after="0"/>
            </w:pPr>
            <w:proofErr w:type="spellStart"/>
            <w:r w:rsidRPr="00800349">
              <w:t>Brungs</w:t>
            </w:r>
            <w:proofErr w:type="spellEnd"/>
            <w:r w:rsidRPr="00800349">
              <w:t>, Gerd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 xml:space="preserve">St. </w:t>
            </w:r>
            <w:proofErr w:type="spellStart"/>
            <w:r w:rsidRPr="00800349">
              <w:t>Audomar</w:t>
            </w:r>
            <w:proofErr w:type="spellEnd"/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Default="00C82171" w:rsidP="00C82171">
            <w:pPr>
              <w:spacing w:after="0"/>
            </w:pPr>
            <w:r>
              <w:t>Kastenholz, Clemens</w:t>
            </w:r>
          </w:p>
          <w:p w:rsidR="00C82171" w:rsidRDefault="00C82171" w:rsidP="00C82171">
            <w:pPr>
              <w:spacing w:after="0"/>
            </w:pPr>
            <w:r>
              <w:t>Dr. König, Bernd</w:t>
            </w:r>
          </w:p>
          <w:p w:rsidR="00C82171" w:rsidRPr="00800349" w:rsidRDefault="00C82171" w:rsidP="00C82171">
            <w:pPr>
              <w:spacing w:after="0"/>
            </w:pPr>
            <w:r>
              <w:t xml:space="preserve">Dr. </w:t>
            </w:r>
            <w:proofErr w:type="spellStart"/>
            <w:r>
              <w:t>Neddermeyer</w:t>
            </w:r>
            <w:proofErr w:type="spellEnd"/>
            <w:r>
              <w:t>, Uwe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Mariä Himmelfahrt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3 Personen)</w:t>
            </w:r>
          </w:p>
        </w:tc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proofErr w:type="spellStart"/>
            <w:r w:rsidRPr="00800349">
              <w:t>Hochscheid</w:t>
            </w:r>
            <w:proofErr w:type="spellEnd"/>
            <w:r w:rsidRPr="00800349">
              <w:t>; Michael</w:t>
            </w:r>
          </w:p>
          <w:p w:rsidR="00C82171" w:rsidRPr="00800349" w:rsidRDefault="00C82171" w:rsidP="00C82171">
            <w:pPr>
              <w:spacing w:after="0"/>
            </w:pPr>
            <w:proofErr w:type="spellStart"/>
            <w:r w:rsidRPr="00800349">
              <w:t>Limp</w:t>
            </w:r>
            <w:proofErr w:type="spellEnd"/>
            <w:r w:rsidRPr="00800349">
              <w:t>, Heidi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Mansfeld, Monika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Maria Königin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Illig, Maximilian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Jardin, Gabriele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Seeberger Thomas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Trautmann, Patrick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Zech, Martina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Sebastianus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Pr="00EC2527" w:rsidRDefault="00C82171" w:rsidP="00C82171">
            <w:pPr>
              <w:spacing w:after="0"/>
              <w:rPr>
                <w:lang w:val="en-US"/>
              </w:rPr>
            </w:pPr>
            <w:r w:rsidRPr="00EC2527">
              <w:rPr>
                <w:lang w:val="en-US"/>
              </w:rPr>
              <w:t>Prof. Dr. Albers, Felicitas</w:t>
            </w:r>
          </w:p>
          <w:p w:rsidR="00C82171" w:rsidRPr="00EC2527" w:rsidRDefault="00C82171" w:rsidP="00C82171">
            <w:pPr>
              <w:spacing w:after="0"/>
              <w:rPr>
                <w:lang w:val="en-US"/>
              </w:rPr>
            </w:pPr>
            <w:r w:rsidRPr="00EC2527">
              <w:rPr>
                <w:lang w:val="en-US"/>
              </w:rPr>
              <w:t>Cremona-</w:t>
            </w:r>
            <w:proofErr w:type="spellStart"/>
            <w:r w:rsidRPr="00EC2527">
              <w:rPr>
                <w:lang w:val="en-US"/>
              </w:rPr>
              <w:t>Daubach</w:t>
            </w:r>
            <w:proofErr w:type="spellEnd"/>
            <w:r w:rsidRPr="00EC2527">
              <w:rPr>
                <w:lang w:val="en-US"/>
              </w:rPr>
              <w:t>, Anna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 xml:space="preserve">Dr. </w:t>
            </w:r>
            <w:proofErr w:type="spellStart"/>
            <w:r w:rsidRPr="00800349">
              <w:t>Eißfeld</w:t>
            </w:r>
            <w:proofErr w:type="spellEnd"/>
            <w:r w:rsidRPr="00800349">
              <w:t>, Nils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Görg, Alois</w:t>
            </w:r>
          </w:p>
          <w:p w:rsidR="00C82171" w:rsidRPr="00800349" w:rsidRDefault="00C82171" w:rsidP="00C82171">
            <w:pPr>
              <w:spacing w:after="0"/>
            </w:pPr>
            <w:proofErr w:type="spellStart"/>
            <w:r w:rsidRPr="00800349">
              <w:t>Héron</w:t>
            </w:r>
            <w:proofErr w:type="spellEnd"/>
            <w:r w:rsidRPr="00800349">
              <w:t>, Gautier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Severin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Fink, Achim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Schmitz, Nicole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Sorg, Michael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Speer-Sorg, Heike</w:t>
            </w:r>
          </w:p>
        </w:tc>
      </w:tr>
      <w:tr w:rsidR="00C82171" w:rsidRPr="00800349" w:rsidTr="00E04CAB">
        <w:trPr>
          <w:jc w:val="center"/>
        </w:trPr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St. Ulrich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(zu wählen: 4 Personen)</w:t>
            </w:r>
          </w:p>
        </w:tc>
        <w:tc>
          <w:tcPr>
            <w:tcW w:w="4531" w:type="dxa"/>
          </w:tcPr>
          <w:p w:rsidR="00C82171" w:rsidRPr="00800349" w:rsidRDefault="00C82171" w:rsidP="00C82171">
            <w:pPr>
              <w:spacing w:after="0"/>
            </w:pPr>
            <w:r w:rsidRPr="00800349">
              <w:t>Hering, Guido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t>Köllen, Thomas</w:t>
            </w:r>
          </w:p>
          <w:p w:rsidR="00C82171" w:rsidRPr="00800349" w:rsidRDefault="00C82171" w:rsidP="00C82171">
            <w:pPr>
              <w:spacing w:after="0"/>
            </w:pPr>
            <w:r w:rsidRPr="00800349">
              <w:lastRenderedPageBreak/>
              <w:t>Müller, Hans-Dieter</w:t>
            </w:r>
          </w:p>
          <w:p w:rsidR="00C82171" w:rsidRPr="00800349" w:rsidRDefault="00C82171" w:rsidP="00C82171">
            <w:pPr>
              <w:spacing w:after="0"/>
            </w:pPr>
            <w:proofErr w:type="spellStart"/>
            <w:r w:rsidRPr="00800349">
              <w:t>Münchrath</w:t>
            </w:r>
            <w:proofErr w:type="spellEnd"/>
            <w:r w:rsidRPr="00800349">
              <w:t>, Loni</w:t>
            </w:r>
          </w:p>
        </w:tc>
      </w:tr>
    </w:tbl>
    <w:p w:rsidR="00C82171" w:rsidRDefault="00C82171" w:rsidP="00C82171">
      <w:pPr>
        <w:pStyle w:val="PNberschrift"/>
        <w:spacing w:before="0"/>
        <w:rPr>
          <w:rFonts w:ascii="Myriad Pro" w:hAnsi="Myriad Pro"/>
        </w:rPr>
      </w:pPr>
      <w:bookmarkStart w:id="0" w:name="_GoBack"/>
      <w:bookmarkEnd w:id="0"/>
    </w:p>
    <w:p w:rsidR="00C82171" w:rsidRDefault="00C82171" w:rsidP="00C82171">
      <w:pPr>
        <w:pStyle w:val="PNberschrift"/>
        <w:spacing w:before="0"/>
        <w:rPr>
          <w:rFonts w:ascii="Myriad Pro" w:hAnsi="Myriad Pro"/>
        </w:rPr>
      </w:pPr>
    </w:p>
    <w:p w:rsidR="00C82171" w:rsidRDefault="00C82171" w:rsidP="00C82171">
      <w:pPr>
        <w:pStyle w:val="PNberschrift"/>
        <w:spacing w:before="0"/>
        <w:rPr>
          <w:rFonts w:ascii="Myriad Pro" w:hAnsi="Myriad Pro"/>
        </w:rPr>
      </w:pPr>
    </w:p>
    <w:p w:rsidR="00C82171" w:rsidRPr="00B62511" w:rsidRDefault="00C82171" w:rsidP="00C82171">
      <w:pPr>
        <w:pStyle w:val="PNberschrift"/>
        <w:spacing w:before="0"/>
        <w:rPr>
          <w:rFonts w:ascii="Myriad Pro" w:hAnsi="Myriad Pro"/>
        </w:rPr>
      </w:pPr>
      <w:r w:rsidRPr="003D3179">
        <w:rPr>
          <w:rFonts w:ascii="Myriad Pro" w:hAnsi="Myriad Pro"/>
        </w:rPr>
        <w:t>Aus den vorläufigen Vorschlagslisten, die bis zum 15. Oktober ergänzt werden können bzw. müssen ergibt sich Folgendes: In den Kirchengemeinden, die mehr Kandidat/</w:t>
      </w:r>
      <w:proofErr w:type="spellStart"/>
      <w:r w:rsidRPr="003D3179">
        <w:rPr>
          <w:rFonts w:ascii="Myriad Pro" w:hAnsi="Myriad Pro"/>
        </w:rPr>
        <w:t>inn</w:t>
      </w:r>
      <w:proofErr w:type="spellEnd"/>
      <w:r w:rsidRPr="003D3179">
        <w:rPr>
          <w:rFonts w:ascii="Myriad Pro" w:hAnsi="Myriad Pro"/>
        </w:rPr>
        <w:t xml:space="preserve">/en haben als die Anzahl der zu wählenden Personen, kann eine „richtige“ Wahl stattfinden. </w:t>
      </w:r>
      <w:r>
        <w:rPr>
          <w:rFonts w:ascii="Myriad Pro" w:hAnsi="Myriad Pro"/>
        </w:rPr>
        <w:t xml:space="preserve">- </w:t>
      </w:r>
      <w:r w:rsidRPr="003D3179">
        <w:rPr>
          <w:rFonts w:ascii="Myriad Pro" w:hAnsi="Myriad Pro"/>
        </w:rPr>
        <w:t>In den Kirchengemeinden, in denen die Anzahl der Kandidat/</w:t>
      </w:r>
      <w:proofErr w:type="spellStart"/>
      <w:r w:rsidRPr="003D3179">
        <w:rPr>
          <w:rFonts w:ascii="Myriad Pro" w:hAnsi="Myriad Pro"/>
        </w:rPr>
        <w:t>inn</w:t>
      </w:r>
      <w:proofErr w:type="spellEnd"/>
      <w:r w:rsidRPr="003D3179">
        <w:rPr>
          <w:rFonts w:ascii="Myriad Pro" w:hAnsi="Myriad Pro"/>
        </w:rPr>
        <w:t xml:space="preserve">/en mit der Zahl der zu wählenden Personen gleich ist, findet eine Bestätigungswahl statt. </w:t>
      </w:r>
      <w:r w:rsidRPr="003D3179">
        <w:rPr>
          <w:rFonts w:ascii="Myriad Pro" w:hAnsi="Myriad Pro"/>
          <w:b/>
          <w:bCs/>
        </w:rPr>
        <w:t xml:space="preserve">In den Kirchengemeinden, die keine ausreichende Zahl </w:t>
      </w:r>
      <w:proofErr w:type="gramStart"/>
      <w:r w:rsidRPr="003D3179">
        <w:rPr>
          <w:rFonts w:ascii="Myriad Pro" w:hAnsi="Myriad Pro"/>
          <w:b/>
          <w:bCs/>
        </w:rPr>
        <w:t>an Kandidat</w:t>
      </w:r>
      <w:proofErr w:type="gramEnd"/>
      <w:r w:rsidRPr="003D3179">
        <w:rPr>
          <w:rFonts w:ascii="Myriad Pro" w:hAnsi="Myriad Pro"/>
          <w:b/>
          <w:bCs/>
        </w:rPr>
        <w:t>/</w:t>
      </w:r>
      <w:proofErr w:type="spellStart"/>
      <w:r w:rsidRPr="003D3179">
        <w:rPr>
          <w:rFonts w:ascii="Myriad Pro" w:hAnsi="Myriad Pro"/>
          <w:b/>
          <w:bCs/>
        </w:rPr>
        <w:t>inn</w:t>
      </w:r>
      <w:proofErr w:type="spellEnd"/>
      <w:r w:rsidRPr="003D3179">
        <w:rPr>
          <w:rFonts w:ascii="Myriad Pro" w:hAnsi="Myriad Pro"/>
          <w:b/>
          <w:bCs/>
        </w:rPr>
        <w:t xml:space="preserve">/en haben, kann – Stand heute – keine Wahl stattfinden!  Das gilt für St. </w:t>
      </w:r>
      <w:proofErr w:type="spellStart"/>
      <w:r w:rsidRPr="003D3179">
        <w:rPr>
          <w:rFonts w:ascii="Myriad Pro" w:hAnsi="Myriad Pro"/>
          <w:b/>
          <w:bCs/>
        </w:rPr>
        <w:t>Audomar</w:t>
      </w:r>
      <w:proofErr w:type="spellEnd"/>
      <w:r w:rsidRPr="003D3179">
        <w:rPr>
          <w:rFonts w:ascii="Myriad Pro" w:hAnsi="Myriad Pro"/>
          <w:b/>
          <w:bCs/>
        </w:rPr>
        <w:t xml:space="preserve"> und St. Antonius! Damit die KV-Wahl stattfinden kann, müssen Ergänzungsvorschläge gemacht werden.  </w:t>
      </w:r>
      <w:r>
        <w:rPr>
          <w:rFonts w:ascii="Myriad Pro" w:hAnsi="Myriad Pro"/>
          <w:b/>
          <w:bCs/>
        </w:rPr>
        <w:t xml:space="preserve">- </w:t>
      </w:r>
      <w:r w:rsidRPr="003D3179">
        <w:rPr>
          <w:rFonts w:ascii="Myriad Pro" w:hAnsi="Myriad Pro"/>
        </w:rPr>
        <w:t>Eine Briefwahl ist möglich</w:t>
      </w:r>
      <w:r>
        <w:rPr>
          <w:rFonts w:ascii="Myriad Pro" w:hAnsi="Myriad Pro"/>
        </w:rPr>
        <w:t xml:space="preserve">, sobald die endgültige Vorschlagsliste für die Gemeinden vorliegt. Weitere </w:t>
      </w:r>
      <w:r w:rsidRPr="003D3179">
        <w:rPr>
          <w:rFonts w:ascii="Myriad Pro" w:hAnsi="Myriad Pro"/>
        </w:rPr>
        <w:t>Informationen folgen</w:t>
      </w:r>
      <w:r>
        <w:rPr>
          <w:rFonts w:ascii="Myriad Pro" w:hAnsi="Myriad Pro"/>
        </w:rPr>
        <w:t>.</w:t>
      </w:r>
    </w:p>
    <w:p w:rsidR="00BF28B2" w:rsidRDefault="00BF28B2" w:rsidP="00C82171">
      <w:pPr>
        <w:spacing w:after="0"/>
      </w:pPr>
    </w:p>
    <w:sectPr w:rsidR="00BF28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71"/>
    <w:rsid w:val="00BF28B2"/>
    <w:rsid w:val="00C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0922"/>
  <w15:chartTrackingRefBased/>
  <w15:docId w15:val="{8632D296-2EA0-407B-B5D3-85EE7CEF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217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C82171"/>
    <w:pPr>
      <w:spacing w:after="0" w:line="280" w:lineRule="exact"/>
    </w:pPr>
    <w:rPr>
      <w:rFonts w:ascii="Myriad Pro" w:eastAsia="Times New Roman" w:hAnsi="Myriad Pro" w:cs="Times New Roman"/>
      <w:sz w:val="21"/>
      <w:szCs w:val="24"/>
    </w:rPr>
  </w:style>
  <w:style w:type="character" w:customStyle="1" w:styleId="FlietextZchn">
    <w:name w:val="Fließtext Zchn"/>
    <w:basedOn w:val="Absatz-Standardschriftart"/>
    <w:link w:val="Flietext"/>
    <w:rsid w:val="00C82171"/>
    <w:rPr>
      <w:rFonts w:ascii="Myriad Pro" w:eastAsia="Times New Roman" w:hAnsi="Myriad Pro" w:cs="Times New Roman"/>
      <w:sz w:val="21"/>
      <w:szCs w:val="24"/>
    </w:rPr>
  </w:style>
  <w:style w:type="paragraph" w:customStyle="1" w:styleId="PNberschrift">
    <w:name w:val="PN Überschrift"/>
    <w:basedOn w:val="Standard"/>
    <w:link w:val="PNberschriftZchn"/>
    <w:qFormat/>
    <w:rsid w:val="00C82171"/>
    <w:pPr>
      <w:spacing w:before="240" w:after="0" w:line="240" w:lineRule="auto"/>
    </w:pPr>
    <w:rPr>
      <w:rFonts w:ascii="Myriad Pro Black" w:hAnsi="Myriad Pro Black"/>
      <w:sz w:val="24"/>
    </w:rPr>
  </w:style>
  <w:style w:type="character" w:customStyle="1" w:styleId="PNberschriftZchn">
    <w:name w:val="PN Überschrift Zchn"/>
    <w:basedOn w:val="Absatz-Standardschriftart"/>
    <w:link w:val="PNberschrift"/>
    <w:rsid w:val="00C82171"/>
    <w:rPr>
      <w:rFonts w:ascii="Myriad Pro Black" w:hAnsi="Myriad Pro Black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C82171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C8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Esser</dc:creator>
  <cp:keywords/>
  <dc:description/>
  <cp:lastModifiedBy>Michaela Esser</cp:lastModifiedBy>
  <cp:revision>1</cp:revision>
  <dcterms:created xsi:type="dcterms:W3CDTF">2021-10-01T10:38:00Z</dcterms:created>
  <dcterms:modified xsi:type="dcterms:W3CDTF">2021-10-01T10:40:00Z</dcterms:modified>
</cp:coreProperties>
</file>